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C8" w:rsidRDefault="001571C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571C8" w:rsidRDefault="001571C8">
      <w:pPr>
        <w:pStyle w:val="ConsPlusNormal"/>
        <w:jc w:val="both"/>
        <w:outlineLvl w:val="0"/>
      </w:pPr>
    </w:p>
    <w:p w:rsidR="001571C8" w:rsidRDefault="001571C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1571C8" w:rsidRDefault="001571C8">
      <w:pPr>
        <w:pStyle w:val="ConsPlusNormal"/>
        <w:spacing w:before="220"/>
        <w:jc w:val="both"/>
      </w:pPr>
      <w:r>
        <w:t>Республики Беларусь 4 апреля 2007 г. N 8/16204</w:t>
      </w:r>
    </w:p>
    <w:p w:rsidR="001571C8" w:rsidRDefault="00157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71C8" w:rsidRDefault="001571C8">
      <w:pPr>
        <w:pStyle w:val="ConsPlusNormal"/>
        <w:jc w:val="both"/>
      </w:pPr>
    </w:p>
    <w:p w:rsidR="001571C8" w:rsidRDefault="001571C8">
      <w:pPr>
        <w:pStyle w:val="ConsPlusTitle"/>
        <w:jc w:val="center"/>
      </w:pPr>
      <w:r>
        <w:t>ПОСТАНОВЛЕНИЕ МИНИСТЕРСТВА ЭНЕРГЕТИКИ РЕСПУБЛИКИ БЕЛАРУСЬ</w:t>
      </w:r>
    </w:p>
    <w:p w:rsidR="001571C8" w:rsidRDefault="001571C8">
      <w:pPr>
        <w:pStyle w:val="ConsPlusTitle"/>
        <w:jc w:val="center"/>
      </w:pPr>
      <w:r>
        <w:t>22 марта 2007 г. N 11</w:t>
      </w:r>
    </w:p>
    <w:p w:rsidR="001571C8" w:rsidRDefault="001571C8">
      <w:pPr>
        <w:pStyle w:val="ConsPlusTitle"/>
        <w:jc w:val="center"/>
      </w:pPr>
    </w:p>
    <w:p w:rsidR="001571C8" w:rsidRDefault="001571C8">
      <w:pPr>
        <w:pStyle w:val="ConsPlusTitle"/>
        <w:jc w:val="center"/>
      </w:pPr>
      <w:r>
        <w:t>О ПОРЯДКЕ ПРОВЕДЕНИЯ НЕКОТОРЫХ АДМИНИСТРАТИВНЫХ ПРОЦЕДУР</w:t>
      </w:r>
    </w:p>
    <w:p w:rsidR="001571C8" w:rsidRDefault="001571C8">
      <w:pPr>
        <w:pStyle w:val="ConsPlusTitle"/>
        <w:jc w:val="center"/>
      </w:pPr>
      <w:r>
        <w:t>ПО ОФОРМЛЕНИЮ ЛЬГОТ ГРАЖДАНАМ ПО ОПЛАТЕ</w:t>
      </w:r>
    </w:p>
    <w:p w:rsidR="001571C8" w:rsidRDefault="001571C8">
      <w:pPr>
        <w:pStyle w:val="ConsPlusTitle"/>
        <w:jc w:val="center"/>
      </w:pPr>
      <w:r>
        <w:t xml:space="preserve">ЗА </w:t>
      </w:r>
      <w:proofErr w:type="gramStart"/>
      <w:r>
        <w:t>ПОТРЕБЛЕННЫЕ</w:t>
      </w:r>
      <w:proofErr w:type="gramEnd"/>
      <w:r>
        <w:t xml:space="preserve"> ЭНЕРГИЮ И ГАЗ</w:t>
      </w:r>
    </w:p>
    <w:p w:rsidR="001571C8" w:rsidRDefault="001571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7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1C8" w:rsidRDefault="001571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Минэнерго от 30.05.2007 </w:t>
            </w:r>
            <w:hyperlink r:id="rId6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71C8" w:rsidRDefault="001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24.10.2007 </w:t>
            </w:r>
            <w:hyperlink r:id="rId7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08.02.2008 </w:t>
            </w:r>
            <w:hyperlink r:id="rId8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1571C8" w:rsidRDefault="001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24.06.2010 </w:t>
            </w:r>
            <w:hyperlink r:id="rId9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10" w:history="1">
        <w:r>
          <w:rPr>
            <w:color w:val="0000FF"/>
          </w:rPr>
          <w:t>пункта 31</w:t>
        </w:r>
      </w:hyperlink>
      <w:r>
        <w:t xml:space="preserve"> плана мероприятий по реализации Директивы Президента Республики Беларусь от 27 декабря 2006 г. N 2 "О мерах по дальнейшей дебюрократизации государственного аппарата", утвержденного постановлением Совета Министров Республики Беларусь от 14 февраля 2007 г. N 188, и на основании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Министерстве энергетики Республики Беларусь, утвержденного постановлением Совета Министров Республики Беларусь от 31 октября 2001 г. N</w:t>
      </w:r>
      <w:proofErr w:type="gramEnd"/>
      <w:r>
        <w:t xml:space="preserve"> 1595, Министерство энергетики Республики Беларусь ПОСТАНОВЛЯЕТ: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1.1. </w:t>
      </w:r>
      <w:hyperlink w:anchor="P71" w:history="1">
        <w:r>
          <w:rPr>
            <w:color w:val="0000FF"/>
          </w:rPr>
          <w:t>Инструкцию</w:t>
        </w:r>
      </w:hyperlink>
      <w:r>
        <w:t xml:space="preserve"> о порядке взаимодействия организаций, входящих в состав государственного производственного объединения электроэнергетики "Белэнерго", по оформлению льгот гражданам по оплате за потребленную энергию с местными исполнительными и распорядительными органами, а также с иными государственными органами и организациями;</w:t>
      </w:r>
    </w:p>
    <w:p w:rsidR="001571C8" w:rsidRDefault="001571C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Минэнерго от 30.05.2007 N 18)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1.2. </w:t>
      </w:r>
      <w:hyperlink w:anchor="P110" w:history="1">
        <w:r>
          <w:rPr>
            <w:color w:val="0000FF"/>
          </w:rPr>
          <w:t>Инструкцию</w:t>
        </w:r>
      </w:hyperlink>
      <w:r>
        <w:t xml:space="preserve"> о порядке взаимодействия организаций, входящих в состав государственного производственного объединения по топливу и газификации "Белтопгаз", по оформлению льгот гражданам по оплате за потребленный газ с местными исполнительными и распорядительными органами, а также с иными государственными органами и организациями.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Минэнерго от 30.05.2007 N 18)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1571C8" w:rsidRDefault="001571C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571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1C8" w:rsidRDefault="001571C8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71C8" w:rsidRDefault="001571C8">
            <w:pPr>
              <w:pStyle w:val="ConsPlusNormal"/>
              <w:jc w:val="right"/>
            </w:pPr>
            <w:r>
              <w:t>А.В.ОЗЕРЕЦ</w:t>
            </w:r>
          </w:p>
        </w:tc>
      </w:tr>
    </w:tbl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1571C8" w:rsidRDefault="001571C8">
      <w:pPr>
        <w:pStyle w:val="ConsPlusNonformat"/>
        <w:jc w:val="both"/>
      </w:pPr>
      <w:r>
        <w:t>Министр труда                Министр юстиции</w:t>
      </w:r>
    </w:p>
    <w:p w:rsidR="001571C8" w:rsidRDefault="001571C8">
      <w:pPr>
        <w:pStyle w:val="ConsPlusNonformat"/>
        <w:jc w:val="both"/>
      </w:pPr>
      <w:r>
        <w:t>и социальной защиты          Республики Беларусь</w:t>
      </w:r>
    </w:p>
    <w:p w:rsidR="001571C8" w:rsidRDefault="001571C8">
      <w:pPr>
        <w:pStyle w:val="ConsPlusNonformat"/>
        <w:jc w:val="both"/>
      </w:pPr>
      <w:r>
        <w:t>Республики Беларусь          В.Г.Голованов</w:t>
      </w:r>
    </w:p>
    <w:p w:rsidR="001571C8" w:rsidRDefault="001571C8">
      <w:pPr>
        <w:pStyle w:val="ConsPlusNonformat"/>
        <w:jc w:val="both"/>
      </w:pPr>
      <w:r>
        <w:t>В.Н.Потупчик                 22.03.2007</w:t>
      </w:r>
    </w:p>
    <w:p w:rsidR="001571C8" w:rsidRDefault="001571C8">
      <w:pPr>
        <w:pStyle w:val="ConsPlusNonformat"/>
        <w:jc w:val="both"/>
      </w:pPr>
      <w:r>
        <w:t>22.03.2007</w:t>
      </w:r>
    </w:p>
    <w:p w:rsidR="001571C8" w:rsidRDefault="001571C8">
      <w:pPr>
        <w:pStyle w:val="ConsPlusNonformat"/>
        <w:jc w:val="both"/>
      </w:pPr>
    </w:p>
    <w:p w:rsidR="001571C8" w:rsidRDefault="001571C8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1571C8" w:rsidRDefault="001571C8">
      <w:pPr>
        <w:pStyle w:val="ConsPlusNonformat"/>
        <w:jc w:val="both"/>
      </w:pPr>
      <w:r>
        <w:t xml:space="preserve">Председатель                 </w:t>
      </w:r>
      <w:proofErr w:type="gramStart"/>
      <w:r>
        <w:t>Председатель</w:t>
      </w:r>
      <w:proofErr w:type="gramEnd"/>
    </w:p>
    <w:p w:rsidR="001571C8" w:rsidRDefault="001571C8">
      <w:pPr>
        <w:pStyle w:val="ConsPlusNonformat"/>
        <w:jc w:val="both"/>
      </w:pPr>
      <w:r>
        <w:t>Брестского областного        Витебского областного</w:t>
      </w:r>
    </w:p>
    <w:p w:rsidR="001571C8" w:rsidRDefault="001571C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1571C8" w:rsidRDefault="001571C8">
      <w:pPr>
        <w:pStyle w:val="ConsPlusNonformat"/>
        <w:jc w:val="both"/>
      </w:pPr>
      <w:r>
        <w:t>К.А.Сумар                    В.П.Андрейченко</w:t>
      </w:r>
    </w:p>
    <w:p w:rsidR="001571C8" w:rsidRDefault="001571C8">
      <w:pPr>
        <w:pStyle w:val="ConsPlusNonformat"/>
        <w:jc w:val="both"/>
      </w:pPr>
      <w:r>
        <w:lastRenderedPageBreak/>
        <w:t>22.03.2007                   21.03.2007</w:t>
      </w:r>
    </w:p>
    <w:p w:rsidR="001571C8" w:rsidRDefault="001571C8">
      <w:pPr>
        <w:pStyle w:val="ConsPlusNonformat"/>
        <w:jc w:val="both"/>
      </w:pPr>
    </w:p>
    <w:p w:rsidR="001571C8" w:rsidRDefault="001571C8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1571C8" w:rsidRDefault="001571C8">
      <w:pPr>
        <w:pStyle w:val="ConsPlusNonformat"/>
        <w:jc w:val="both"/>
      </w:pPr>
      <w:r>
        <w:t>Председатель                 Первый заместитель</w:t>
      </w:r>
    </w:p>
    <w:p w:rsidR="001571C8" w:rsidRDefault="001571C8">
      <w:pPr>
        <w:pStyle w:val="ConsPlusNonformat"/>
        <w:jc w:val="both"/>
      </w:pPr>
      <w:r>
        <w:t>Гомельского областного       председателя</w:t>
      </w:r>
    </w:p>
    <w:p w:rsidR="001571C8" w:rsidRDefault="001571C8">
      <w:pPr>
        <w:pStyle w:val="ConsPlusNonformat"/>
        <w:jc w:val="both"/>
      </w:pPr>
      <w:r>
        <w:t>исполнительного комитета     Гродненского областного</w:t>
      </w:r>
    </w:p>
    <w:p w:rsidR="001571C8" w:rsidRDefault="001571C8">
      <w:pPr>
        <w:pStyle w:val="ConsPlusNonformat"/>
        <w:jc w:val="both"/>
      </w:pPr>
      <w:r>
        <w:t>А.С.Якобсон                  исполнительного комитета</w:t>
      </w:r>
    </w:p>
    <w:p w:rsidR="001571C8" w:rsidRDefault="001571C8">
      <w:pPr>
        <w:pStyle w:val="ConsPlusNonformat"/>
        <w:jc w:val="both"/>
      </w:pPr>
      <w:r>
        <w:t>21.03.2007                   В.И.Степуро</w:t>
      </w:r>
    </w:p>
    <w:p w:rsidR="001571C8" w:rsidRDefault="001571C8">
      <w:pPr>
        <w:pStyle w:val="ConsPlusNonformat"/>
        <w:jc w:val="both"/>
      </w:pPr>
      <w:r>
        <w:t xml:space="preserve">                             21.03.2007</w:t>
      </w:r>
    </w:p>
    <w:p w:rsidR="001571C8" w:rsidRDefault="001571C8">
      <w:pPr>
        <w:pStyle w:val="ConsPlusNonformat"/>
        <w:jc w:val="both"/>
      </w:pPr>
    </w:p>
    <w:p w:rsidR="001571C8" w:rsidRDefault="001571C8">
      <w:pPr>
        <w:pStyle w:val="ConsPlusNonformat"/>
        <w:jc w:val="both"/>
      </w:pPr>
      <w:r>
        <w:t xml:space="preserve">СОГЛАСОВАНО                  </w:t>
      </w:r>
      <w:proofErr w:type="gramStart"/>
      <w:r>
        <w:t>СОГЛАСОВАНО</w:t>
      </w:r>
      <w:proofErr w:type="gramEnd"/>
    </w:p>
    <w:p w:rsidR="001571C8" w:rsidRDefault="001571C8">
      <w:pPr>
        <w:pStyle w:val="ConsPlusNonformat"/>
        <w:jc w:val="both"/>
      </w:pPr>
      <w:r>
        <w:t xml:space="preserve">Председатель                 </w:t>
      </w:r>
      <w:proofErr w:type="gramStart"/>
      <w:r>
        <w:t>Председатель</w:t>
      </w:r>
      <w:proofErr w:type="gramEnd"/>
    </w:p>
    <w:p w:rsidR="001571C8" w:rsidRDefault="001571C8">
      <w:pPr>
        <w:pStyle w:val="ConsPlusNonformat"/>
        <w:jc w:val="both"/>
      </w:pPr>
      <w:r>
        <w:t>Минского областного          Минского городского</w:t>
      </w:r>
    </w:p>
    <w:p w:rsidR="001571C8" w:rsidRDefault="001571C8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1571C8" w:rsidRDefault="001571C8">
      <w:pPr>
        <w:pStyle w:val="ConsPlusNonformat"/>
        <w:jc w:val="both"/>
      </w:pPr>
      <w:r>
        <w:t>Н.Ф.Домашкевич               М.Я.Павлов</w:t>
      </w:r>
    </w:p>
    <w:p w:rsidR="001571C8" w:rsidRDefault="001571C8">
      <w:pPr>
        <w:pStyle w:val="ConsPlusNonformat"/>
        <w:jc w:val="both"/>
      </w:pPr>
      <w:r>
        <w:t>21.03.2007                   22.03.2007</w:t>
      </w:r>
    </w:p>
    <w:p w:rsidR="001571C8" w:rsidRDefault="001571C8">
      <w:pPr>
        <w:pStyle w:val="ConsPlusNonformat"/>
        <w:jc w:val="both"/>
      </w:pPr>
    </w:p>
    <w:p w:rsidR="001571C8" w:rsidRDefault="001571C8">
      <w:pPr>
        <w:pStyle w:val="ConsPlusNonformat"/>
        <w:jc w:val="both"/>
      </w:pPr>
      <w:r>
        <w:t>СОГЛАСОВАНО</w:t>
      </w:r>
    </w:p>
    <w:p w:rsidR="001571C8" w:rsidRDefault="001571C8">
      <w:pPr>
        <w:pStyle w:val="ConsPlusNonformat"/>
        <w:jc w:val="both"/>
      </w:pPr>
      <w:r>
        <w:t>Председатель</w:t>
      </w:r>
    </w:p>
    <w:p w:rsidR="001571C8" w:rsidRDefault="001571C8">
      <w:pPr>
        <w:pStyle w:val="ConsPlusNonformat"/>
        <w:jc w:val="both"/>
      </w:pPr>
      <w:r>
        <w:t>Могилевского областного</w:t>
      </w:r>
    </w:p>
    <w:p w:rsidR="001571C8" w:rsidRDefault="001571C8">
      <w:pPr>
        <w:pStyle w:val="ConsPlusNonformat"/>
        <w:jc w:val="both"/>
      </w:pPr>
      <w:r>
        <w:t>исполнительного комитета</w:t>
      </w:r>
    </w:p>
    <w:p w:rsidR="001571C8" w:rsidRDefault="001571C8">
      <w:pPr>
        <w:pStyle w:val="ConsPlusNonformat"/>
        <w:jc w:val="both"/>
      </w:pPr>
      <w:r>
        <w:t>Б.В.Батура</w:t>
      </w:r>
    </w:p>
    <w:p w:rsidR="001571C8" w:rsidRDefault="001571C8">
      <w:pPr>
        <w:pStyle w:val="ConsPlusNonformat"/>
        <w:jc w:val="both"/>
      </w:pPr>
      <w:r>
        <w:t>22.03.2007</w:t>
      </w: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nformat"/>
        <w:jc w:val="both"/>
      </w:pPr>
      <w:r>
        <w:t xml:space="preserve">                                             УТВЕРЖДЕНО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Постановление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Министерства энергетики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Республики Беларусь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22.03.2007 N 11</w:t>
      </w: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Title"/>
        <w:jc w:val="center"/>
      </w:pPr>
      <w:bookmarkStart w:id="0" w:name="P71"/>
      <w:bookmarkEnd w:id="0"/>
      <w:r>
        <w:t>ИНСТРУКЦИЯ</w:t>
      </w:r>
    </w:p>
    <w:p w:rsidR="001571C8" w:rsidRDefault="001571C8">
      <w:pPr>
        <w:pStyle w:val="ConsPlusTitle"/>
        <w:jc w:val="center"/>
      </w:pPr>
      <w:r>
        <w:t>О ПОРЯДКЕ ВЗАИМОДЕЙСТВИЯ ОРГАНИЗАЦИЙ, ВХОДЯЩИХ В СОСТАВ</w:t>
      </w:r>
    </w:p>
    <w:p w:rsidR="001571C8" w:rsidRDefault="001571C8">
      <w:pPr>
        <w:pStyle w:val="ConsPlusTitle"/>
        <w:jc w:val="center"/>
      </w:pPr>
      <w:r>
        <w:t>ГОСУДАРСТВЕННОГО ПРОИЗВОДСТВЕННОГО ОБЪЕДИНЕНИЯ</w:t>
      </w:r>
    </w:p>
    <w:p w:rsidR="001571C8" w:rsidRDefault="001571C8">
      <w:pPr>
        <w:pStyle w:val="ConsPlusTitle"/>
        <w:jc w:val="center"/>
      </w:pPr>
      <w:r>
        <w:t>ЭЛЕКТРОЭНЕРГЕТИКИ "БЕЛЭНЕРГО", ПО ОФОРМЛЕНИЮ ЛЬГОТ</w:t>
      </w:r>
    </w:p>
    <w:p w:rsidR="001571C8" w:rsidRDefault="001571C8">
      <w:pPr>
        <w:pStyle w:val="ConsPlusTitle"/>
        <w:jc w:val="center"/>
      </w:pPr>
      <w:r>
        <w:t>ГРАЖДАНАМ ПО ОПЛАТЕ ЗА ПОТРЕБЛЕННУЮ ЭНЕРГИЮ С МЕСТНЫМИ</w:t>
      </w:r>
    </w:p>
    <w:p w:rsidR="001571C8" w:rsidRDefault="001571C8">
      <w:pPr>
        <w:pStyle w:val="ConsPlusTitle"/>
        <w:jc w:val="center"/>
      </w:pPr>
      <w:r>
        <w:t>ИСПОЛНИТЕЛЬНЫМИ И РАСПОРЯДИТЕЛЬНЫМИ ОРГАНАМИ, А ТАКЖЕ</w:t>
      </w:r>
    </w:p>
    <w:p w:rsidR="001571C8" w:rsidRDefault="001571C8">
      <w:pPr>
        <w:pStyle w:val="ConsPlusTitle"/>
        <w:jc w:val="center"/>
      </w:pPr>
      <w:r>
        <w:t>С ИНЫМИ ГОСУДАРСТВЕННЫМИ ОРГАНАМИ И ОРГАНИЗАЦИЯМИ</w:t>
      </w:r>
    </w:p>
    <w:p w:rsidR="001571C8" w:rsidRDefault="001571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7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1C8" w:rsidRDefault="001571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Минэнерго от 30.05.2007 </w:t>
            </w:r>
            <w:hyperlink r:id="rId14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71C8" w:rsidRDefault="001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24.10.2007 </w:t>
            </w:r>
            <w:hyperlink r:id="rId15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08.02.2008 </w:t>
            </w:r>
            <w:hyperlink r:id="rId16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1571C8" w:rsidRDefault="001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24.06.2010 </w:t>
            </w:r>
            <w:hyperlink r:id="rId17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  <w:r>
        <w:t>1. Настоящая Инструкция устанавливает порядок взаимодействия организаций, входящих в состав государственного производственного объединения электроэнергетики "Белэнерго", осуществляющих оформление льгот гражданам по оплате за потребленную энергию (далее - энергоснабжающие организации), с местными исполнительными и распорядительными органами, а также с иными государственными органами и организациями (далее - государственные органы и организации).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2. Исключен.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исключен. - </w:t>
      </w:r>
      <w:hyperlink r:id="rId19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Минэнерго от 24.06.2010 N 33)</w:t>
      </w:r>
      <w:proofErr w:type="gramEnd"/>
    </w:p>
    <w:p w:rsidR="001571C8" w:rsidRDefault="001571C8">
      <w:pPr>
        <w:pStyle w:val="ConsPlusNormal"/>
        <w:spacing w:before="220"/>
        <w:ind w:firstLine="540"/>
        <w:jc w:val="both"/>
      </w:pPr>
      <w:r>
        <w:lastRenderedPageBreak/>
        <w:t>3. Взаимодействие энергоснабжающих организаций с государственными органами и организациями осуществляется посредством обмена (в том числе в электронном виде) документами и (или) информацией, необходимыми (необходимой) для осуществления функций, возложенных на энергоснабжающие организации.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Энергоснабжающая организация в кратчайший срок, но не позднее пяти дней со дня подачи заявления гражданина, представившего документы, указанные в </w:t>
      </w:r>
      <w:hyperlink r:id="rId20" w:history="1">
        <w:r>
          <w:rPr>
            <w:color w:val="0000FF"/>
          </w:rPr>
          <w:t>пункте 10.8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</w:t>
      </w:r>
      <w:proofErr w:type="gramEnd"/>
      <w:r>
        <w:t xml:space="preserve"> актов Республики Беларусь, 2010 г., N 119, 1/11590) (далее - перечень), запрашивает необходимые документы и (или) сведения у государственных органов и организаций, указанных в </w:t>
      </w:r>
      <w:hyperlink w:anchor="P89" w:history="1">
        <w:r>
          <w:rPr>
            <w:color w:val="0000FF"/>
          </w:rPr>
          <w:t>пункте 5</w:t>
        </w:r>
      </w:hyperlink>
      <w:r>
        <w:t xml:space="preserve"> настоящей Инструкции.</w:t>
      </w:r>
    </w:p>
    <w:p w:rsidR="001571C8" w:rsidRDefault="001571C8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bookmarkStart w:id="1" w:name="P89"/>
      <w:bookmarkEnd w:id="1"/>
      <w:r>
        <w:t>5. Документы и (или) сведения могут запрашиваться: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от организации, осуществляющей эксплуатацию жилищного фонда, организации, предоставившей жилое помещение, сельского, поселкового, городского (города районного подчинения) Совета депутатов (исполнительного комитета) - в виде справки о месте жительства и составе семьи;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от органов, регистрирующих акты гражданского состояния, - справка о записи акта о смерти, справка о записи акта о заключении брака.</w:t>
      </w:r>
    </w:p>
    <w:p w:rsidR="001571C8" w:rsidRDefault="001571C8">
      <w:pPr>
        <w:pStyle w:val="ConsPlusNormal"/>
        <w:jc w:val="both"/>
      </w:pPr>
      <w:r>
        <w:t xml:space="preserve">(п. 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bookmarkStart w:id="2" w:name="P93"/>
      <w:bookmarkEnd w:id="2"/>
      <w:r>
        <w:t xml:space="preserve">6. Получение документов и (или) сведений, указанных в </w:t>
      </w:r>
      <w:hyperlink w:anchor="P89" w:history="1">
        <w:r>
          <w:rPr>
            <w:color w:val="0000FF"/>
          </w:rPr>
          <w:t>пункте 5</w:t>
        </w:r>
      </w:hyperlink>
      <w:r>
        <w:t xml:space="preserve"> настоящей Инструкции, осуществляется посредством направления запросов, получения удаленного доступа к государственным регистрам, реестрам, кадастрам, спискам, каталогам, базам и банкам данных и другими способами.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7. Государственные органы и организации, перечисленные в </w:t>
      </w:r>
      <w:hyperlink w:anchor="P89" w:history="1">
        <w:r>
          <w:rPr>
            <w:color w:val="0000FF"/>
          </w:rPr>
          <w:t>пункте 5</w:t>
        </w:r>
      </w:hyperlink>
      <w:r>
        <w:t xml:space="preserve"> настоящей Инструкции, в семидневный срок со дня получения запроса осуществляют представление запрашиваемой информации в адрес энергоснабжающих организаций любым из перечисленных в </w:t>
      </w:r>
      <w:hyperlink w:anchor="P93" w:history="1">
        <w:r>
          <w:rPr>
            <w:color w:val="0000FF"/>
          </w:rPr>
          <w:t>пункте 6</w:t>
        </w:r>
      </w:hyperlink>
      <w:r>
        <w:t xml:space="preserve"> настоящей Инструкции способов.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Минэнерго от 30.05.2007 </w:t>
      </w:r>
      <w:hyperlink r:id="rId24" w:history="1">
        <w:r>
          <w:rPr>
            <w:color w:val="0000FF"/>
          </w:rPr>
          <w:t>N 18</w:t>
        </w:r>
      </w:hyperlink>
      <w:r>
        <w:t xml:space="preserve">, от 24.06.2010 </w:t>
      </w:r>
      <w:hyperlink r:id="rId25" w:history="1">
        <w:r>
          <w:rPr>
            <w:color w:val="0000FF"/>
          </w:rPr>
          <w:t>N 33</w:t>
        </w:r>
      </w:hyperlink>
      <w:r>
        <w:t>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8. На основании полученной информации энергоснабжающая организация не позднее срока, определенного в </w:t>
      </w:r>
      <w:hyperlink r:id="rId26" w:history="1">
        <w:r>
          <w:rPr>
            <w:color w:val="0000FF"/>
          </w:rPr>
          <w:t>пункте 10.8</w:t>
        </w:r>
      </w:hyperlink>
      <w:r>
        <w:t xml:space="preserve"> перечня, оформляет льготу и письменно сообщает об этом гражданину.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Минэнерго от 24.10.2007 </w:t>
      </w:r>
      <w:hyperlink r:id="rId27" w:history="1">
        <w:r>
          <w:rPr>
            <w:color w:val="0000FF"/>
          </w:rPr>
          <w:t>N 37</w:t>
        </w:r>
      </w:hyperlink>
      <w:r>
        <w:t xml:space="preserve">, от 24.06.2010 </w:t>
      </w:r>
      <w:hyperlink r:id="rId28" w:history="1">
        <w:r>
          <w:rPr>
            <w:color w:val="0000FF"/>
          </w:rPr>
          <w:t>N 33</w:t>
        </w:r>
      </w:hyperlink>
      <w:r>
        <w:t>)</w:t>
      </w: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nformat"/>
        <w:jc w:val="both"/>
      </w:pPr>
      <w:r>
        <w:t xml:space="preserve">                                             УТВЕРЖДЕНО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Постановление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Министерства энергетики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Республики Беларусь</w:t>
      </w:r>
    </w:p>
    <w:p w:rsidR="001571C8" w:rsidRDefault="001571C8">
      <w:pPr>
        <w:pStyle w:val="ConsPlusNonformat"/>
        <w:jc w:val="both"/>
      </w:pPr>
      <w:r>
        <w:t xml:space="preserve">                                             22.03.2007 N 11</w:t>
      </w: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Title"/>
        <w:jc w:val="center"/>
      </w:pPr>
      <w:bookmarkStart w:id="3" w:name="P110"/>
      <w:bookmarkEnd w:id="3"/>
      <w:r>
        <w:t>ИНСТРУКЦИЯ</w:t>
      </w:r>
    </w:p>
    <w:p w:rsidR="001571C8" w:rsidRDefault="001571C8">
      <w:pPr>
        <w:pStyle w:val="ConsPlusTitle"/>
        <w:jc w:val="center"/>
      </w:pPr>
      <w:r>
        <w:t>О ПОРЯДКЕ ВЗАИМОДЕЙСТВИЯ ОРГАНИЗАЦИЙ, ВХОДЯЩИХ В СОСТАВ</w:t>
      </w:r>
    </w:p>
    <w:p w:rsidR="001571C8" w:rsidRDefault="001571C8">
      <w:pPr>
        <w:pStyle w:val="ConsPlusTitle"/>
        <w:jc w:val="center"/>
      </w:pPr>
      <w:r>
        <w:lastRenderedPageBreak/>
        <w:t>ГОСУДАРСТВЕННОГО ПРОИЗВОДСТВЕННОГО ОБЪЕДИНЕНИЯ ПО ТОПЛИВУ И</w:t>
      </w:r>
    </w:p>
    <w:p w:rsidR="001571C8" w:rsidRDefault="001571C8">
      <w:pPr>
        <w:pStyle w:val="ConsPlusTitle"/>
        <w:jc w:val="center"/>
      </w:pPr>
      <w:r>
        <w:t xml:space="preserve">ГАЗИФИКАЦИИ "БЕЛТОПГАЗ", ПО ОФОРМЛЕНИЮ ЛЬГОТ ГРАЖДАНАМ </w:t>
      </w:r>
      <w:proofErr w:type="gramStart"/>
      <w:r>
        <w:t>ПО</w:t>
      </w:r>
      <w:proofErr w:type="gramEnd"/>
    </w:p>
    <w:p w:rsidR="001571C8" w:rsidRDefault="001571C8">
      <w:pPr>
        <w:pStyle w:val="ConsPlusTitle"/>
        <w:jc w:val="center"/>
      </w:pPr>
      <w:r>
        <w:t>ОПЛАТЕ ЗА ПОТРЕБЛЕННЫЙ ГАЗ С МЕСТНЫМИ ИСПОЛНИТЕЛЬНЫМИ</w:t>
      </w:r>
    </w:p>
    <w:p w:rsidR="001571C8" w:rsidRDefault="001571C8">
      <w:pPr>
        <w:pStyle w:val="ConsPlusTitle"/>
        <w:jc w:val="center"/>
      </w:pPr>
      <w:r>
        <w:t>И РАСПОРЯДИТЕЛЬНЫМИ ОРГАНАМИ, А ТАКЖЕ С ИНЫМИ</w:t>
      </w:r>
    </w:p>
    <w:p w:rsidR="001571C8" w:rsidRDefault="001571C8">
      <w:pPr>
        <w:pStyle w:val="ConsPlusTitle"/>
        <w:jc w:val="center"/>
      </w:pPr>
      <w:r>
        <w:t>ГОСУДАРСТВЕННЫМИ ОРГАНАМИ И ОРГАНИЗАЦИЯМИ</w:t>
      </w:r>
    </w:p>
    <w:p w:rsidR="001571C8" w:rsidRDefault="001571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71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71C8" w:rsidRDefault="001571C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Минэнерго от 30.05.2007 </w:t>
            </w:r>
            <w:hyperlink r:id="rId29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571C8" w:rsidRDefault="001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24.10.2007 </w:t>
            </w:r>
            <w:hyperlink r:id="rId30" w:history="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08.02.2008 </w:t>
            </w:r>
            <w:hyperlink r:id="rId31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</w:p>
          <w:p w:rsidR="001571C8" w:rsidRDefault="001571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24.06.2010 </w:t>
            </w:r>
            <w:hyperlink r:id="rId32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  <w:r>
        <w:t>1. Настоящая Инструкция устанавливает порядок взаимодействия организаций, входящих в состав государственного производственного объединения по топливу и газификации "Белтопгаз", осуществляющих оформление льгот гражданам по оплате за потребленный газ (далее - газоснабжающие организации), с местными исполнительными и распорядительными органами, а также с иными государственными органами и организациями (далее - государственные органы и организации).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2. Исключен.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исключен. - </w:t>
      </w:r>
      <w:hyperlink r:id="rId3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Минэнерго от 24.06.2010 N 33)</w:t>
      </w:r>
      <w:proofErr w:type="gramEnd"/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Взаимодействие газоснабжающих организаций с государственными органами и организациями осуществляется посредством обмена (в том числе в электронном виде) документами и (или) информацией, необходимыми (необходимой) для осуществления функций, возложенных на газоснабжающие организации.</w:t>
      </w:r>
      <w:proofErr w:type="gramEnd"/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Газоснабжающая организация в кратчайший срок, но не позднее пяти дней со дня подачи заявления гражданина, представившего документы, указанные в </w:t>
      </w:r>
      <w:hyperlink r:id="rId35" w:history="1">
        <w:r>
          <w:rPr>
            <w:color w:val="0000FF"/>
          </w:rPr>
          <w:t>пункте 10.2</w:t>
        </w:r>
      </w:hyperlink>
      <w: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(Национальный реестр правовых</w:t>
      </w:r>
      <w:proofErr w:type="gramEnd"/>
      <w:r>
        <w:t xml:space="preserve"> актов Республики Беларусь, 2010 г., N 119, 1/11590) (далее - перечень), запрашивает необходимые документы и (или) сведения у государственных органов и организаций, указанных в </w:t>
      </w:r>
      <w:hyperlink w:anchor="P128" w:history="1">
        <w:r>
          <w:rPr>
            <w:color w:val="0000FF"/>
          </w:rPr>
          <w:t>пункте 5</w:t>
        </w:r>
      </w:hyperlink>
      <w:r>
        <w:t xml:space="preserve"> настоящей Инструкции.</w:t>
      </w:r>
    </w:p>
    <w:p w:rsidR="001571C8" w:rsidRDefault="001571C8">
      <w:pPr>
        <w:pStyle w:val="ConsPlusNormal"/>
        <w:jc w:val="both"/>
      </w:pPr>
      <w:r>
        <w:t xml:space="preserve">(п. 4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bookmarkStart w:id="4" w:name="P128"/>
      <w:bookmarkEnd w:id="4"/>
      <w:r>
        <w:t>5. Документы и (или) сведения могут запрашиваться: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от организации, осуществляющей эксплуатацию жилищного фонда, организации, предоставившей жилое помещение, сельского, поселкового, городского (города районного подчинения) Совета депутатов (исполнительного комитета) - в виде справки о месте жительства и составе семьи;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>от органов, регистрирующих акты гражданского состояния, - справка о записи акта о смерти, справка о записи акта о заключении брака.</w:t>
      </w:r>
    </w:p>
    <w:p w:rsidR="001571C8" w:rsidRDefault="001571C8">
      <w:pPr>
        <w:pStyle w:val="ConsPlusNormal"/>
        <w:jc w:val="both"/>
      </w:pPr>
      <w:r>
        <w:t xml:space="preserve">(п. 5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bookmarkStart w:id="5" w:name="P132"/>
      <w:bookmarkEnd w:id="5"/>
      <w:r>
        <w:t xml:space="preserve">6. Получение документов и (или) сведений, указанных в </w:t>
      </w:r>
      <w:hyperlink w:anchor="P128" w:history="1">
        <w:r>
          <w:rPr>
            <w:color w:val="0000FF"/>
          </w:rPr>
          <w:t>пункте 5</w:t>
        </w:r>
      </w:hyperlink>
      <w:r>
        <w:t xml:space="preserve"> настоящей Инструкции, осуществляется посредством направления запросов, получения удаленного доступа к государственным регистрам, реестрам, кадастрам, спискам, каталогам, базам и банкам данных и другими способами.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Минэнерго от 24.06.2010 N 33)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lastRenderedPageBreak/>
        <w:t xml:space="preserve">7. </w:t>
      </w:r>
      <w:proofErr w:type="gramStart"/>
      <w:r>
        <w:t xml:space="preserve">Государственные органы и организации, перечисленные в </w:t>
      </w:r>
      <w:hyperlink w:anchor="P128" w:history="1">
        <w:r>
          <w:rPr>
            <w:color w:val="0000FF"/>
          </w:rPr>
          <w:t>пункте 5</w:t>
        </w:r>
      </w:hyperlink>
      <w:r>
        <w:t xml:space="preserve"> настоящей Инструкции, в семидневный срок со дня получения запроса осуществляют представление запрашиваемой информации в адрес газоснабжающей организации любым из перечисленных в </w:t>
      </w:r>
      <w:hyperlink w:anchor="P132" w:history="1">
        <w:r>
          <w:rPr>
            <w:color w:val="0000FF"/>
          </w:rPr>
          <w:t>пункте 6</w:t>
        </w:r>
      </w:hyperlink>
      <w:r>
        <w:t xml:space="preserve"> настоящей Инструкции способов.</w:t>
      </w:r>
      <w:proofErr w:type="gramEnd"/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Минэнерго от 30.05.2007 </w:t>
      </w:r>
      <w:hyperlink r:id="rId39" w:history="1">
        <w:r>
          <w:rPr>
            <w:color w:val="0000FF"/>
          </w:rPr>
          <w:t>N 18</w:t>
        </w:r>
      </w:hyperlink>
      <w:r>
        <w:t xml:space="preserve">, от 24.06.2010 </w:t>
      </w:r>
      <w:hyperlink r:id="rId40" w:history="1">
        <w:r>
          <w:rPr>
            <w:color w:val="0000FF"/>
          </w:rPr>
          <w:t>N 33</w:t>
        </w:r>
      </w:hyperlink>
      <w:r>
        <w:t>)</w:t>
      </w:r>
    </w:p>
    <w:p w:rsidR="001571C8" w:rsidRDefault="001571C8">
      <w:pPr>
        <w:pStyle w:val="ConsPlusNormal"/>
        <w:spacing w:before="220"/>
        <w:ind w:firstLine="540"/>
        <w:jc w:val="both"/>
      </w:pPr>
      <w:r>
        <w:t xml:space="preserve">8. На основании полученной информации газоснабжающая организация не позднее срока, определенного в </w:t>
      </w:r>
      <w:hyperlink r:id="rId41" w:history="1">
        <w:r>
          <w:rPr>
            <w:color w:val="0000FF"/>
          </w:rPr>
          <w:t>пункте 10.2</w:t>
        </w:r>
      </w:hyperlink>
      <w:r>
        <w:t xml:space="preserve"> перечня, оформляет льготу и письменно сообщает об этом гражданину.</w:t>
      </w:r>
    </w:p>
    <w:p w:rsidR="001571C8" w:rsidRDefault="001571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Минэнерго от 24.10.2007 </w:t>
      </w:r>
      <w:hyperlink r:id="rId42" w:history="1">
        <w:r>
          <w:rPr>
            <w:color w:val="0000FF"/>
          </w:rPr>
          <w:t>N 37</w:t>
        </w:r>
      </w:hyperlink>
      <w:r>
        <w:t xml:space="preserve">, от 24.06.2010 </w:t>
      </w:r>
      <w:hyperlink r:id="rId43" w:history="1">
        <w:r>
          <w:rPr>
            <w:color w:val="0000FF"/>
          </w:rPr>
          <w:t>N 33</w:t>
        </w:r>
      </w:hyperlink>
      <w:r>
        <w:t>)</w:t>
      </w: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ind w:firstLine="540"/>
        <w:jc w:val="both"/>
      </w:pPr>
    </w:p>
    <w:p w:rsidR="001571C8" w:rsidRDefault="00157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697" w:rsidRDefault="007D0697">
      <w:bookmarkStart w:id="6" w:name="_GoBack"/>
      <w:bookmarkEnd w:id="6"/>
    </w:p>
    <w:sectPr w:rsidR="007D0697" w:rsidSect="00EE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C8"/>
    <w:rsid w:val="001571C8"/>
    <w:rsid w:val="007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7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1C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7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1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71EC19EA4B93D0472A38C5F0F5B843252F83258E1DD994678C2E5AAA639279502B3F1DE4D36DD4391728E0CF76FBCA34E9EB52E5C8E6BB6EDB3DADw3v6F" TargetMode="External"/><Relationship Id="rId13" Type="http://schemas.openxmlformats.org/officeDocument/2006/relationships/hyperlink" Target="consultantplus://offline/ref=1771EC19EA4B93D0472A38C5F0F5B843252F83258E1DD191648B2E5AAA639279502B3F1DE4D36DD4391728E0C276FBCA34E9EB52E5C8E6BB6EDB3DADw3v6F" TargetMode="External"/><Relationship Id="rId18" Type="http://schemas.openxmlformats.org/officeDocument/2006/relationships/hyperlink" Target="consultantplus://offline/ref=1771EC19EA4B93D0472A38C5F0F5B843252F83258E1BD096658B2607A06BCB75522C3042F3D424D8381728E0CA7AA4CF21F8B35FE2D1F8B378C73FAF34w9vFF" TargetMode="External"/><Relationship Id="rId26" Type="http://schemas.openxmlformats.org/officeDocument/2006/relationships/hyperlink" Target="consultantplus://offline/ref=1771EC19EA4B93D0472A38C5F0F5B843252F83258E13D99F638B2E5AAA639279502B3F1DE4D36DD4391229E7C376FBCA34E9EB52E5C8E6BB6EDB3DADw3v6F" TargetMode="External"/><Relationship Id="rId39" Type="http://schemas.openxmlformats.org/officeDocument/2006/relationships/hyperlink" Target="consultantplus://offline/ref=1771EC19EA4B93D0472A38C5F0F5B843252F83258E1DD191648B2E5AAA639279502B3F1DE4D36DD4391728E1C376FBCA34E9EB52E5C8E6BB6EDB3DADw3v6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71EC19EA4B93D0472A38C5F0F5B843252F83258E1BD096658B2607A06BCB75522C3042F3D424D8381728E0CB7DA4CF21F8B35FE2D1F8B378C73FAF34w9vFF" TargetMode="External"/><Relationship Id="rId34" Type="http://schemas.openxmlformats.org/officeDocument/2006/relationships/hyperlink" Target="consultantplus://offline/ref=1771EC19EA4B93D0472A38C5F0F5B843252F83258E1BD096658B2607A06BCB75522C3042F3D424D8381728E0C87EA4CF21F8B35FE2D1F8B378C73FAF34w9vFF" TargetMode="External"/><Relationship Id="rId42" Type="http://schemas.openxmlformats.org/officeDocument/2006/relationships/hyperlink" Target="consultantplus://offline/ref=1771EC19EA4B93D0472A38C5F0F5B843252F83258E1DD59567822E5AAA639279502B3F1DE4D36DD4391728E1CB76FBCA34E9EB52E5C8E6BB6EDB3DADw3v6F" TargetMode="External"/><Relationship Id="rId7" Type="http://schemas.openxmlformats.org/officeDocument/2006/relationships/hyperlink" Target="consultantplus://offline/ref=1771EC19EA4B93D0472A38C5F0F5B843252F83258E1DD59567822E5AAA639279502B3F1DE4D36DD4391728E0CF76FBCA34E9EB52E5C8E6BB6EDB3DADw3v6F" TargetMode="External"/><Relationship Id="rId12" Type="http://schemas.openxmlformats.org/officeDocument/2006/relationships/hyperlink" Target="consultantplus://offline/ref=1771EC19EA4B93D0472A38C5F0F5B843252F83258E1DD191648B2E5AAA639279502B3F1DE4D36DD4391728E0CD76FBCA34E9EB52E5C8E6BB6EDB3DADw3v6F" TargetMode="External"/><Relationship Id="rId17" Type="http://schemas.openxmlformats.org/officeDocument/2006/relationships/hyperlink" Target="consultantplus://offline/ref=1771EC19EA4B93D0472A38C5F0F5B843252F83258E1BD096658B2607A06BCB75522C3042F3D424D8381728E0CA7BA4CF21F8B35FE2D1F8B378C73FAF34w9vFF" TargetMode="External"/><Relationship Id="rId25" Type="http://schemas.openxmlformats.org/officeDocument/2006/relationships/hyperlink" Target="consultantplus://offline/ref=1771EC19EA4B93D0472A38C5F0F5B843252F83258E1BD096658B2607A06BCB75522C3042F3D424D8381728E0CB75A4CF21F8B35FE2D1F8B378C73FAF34w9vFF" TargetMode="External"/><Relationship Id="rId33" Type="http://schemas.openxmlformats.org/officeDocument/2006/relationships/hyperlink" Target="consultantplus://offline/ref=1771EC19EA4B93D0472A38C5F0F5B843252F83258E1BD096658B2607A06BCB75522C3042F3D424D8381728E0C87CA4CF21F8B35FE2D1F8B378C73FAF34w9vFF" TargetMode="External"/><Relationship Id="rId38" Type="http://schemas.openxmlformats.org/officeDocument/2006/relationships/hyperlink" Target="consultantplus://offline/ref=1771EC19EA4B93D0472A38C5F0F5B843252F83258E1BD096658B2607A06BCB75522C3042F3D424D8381728E0C97DA4CF21F8B35FE2D1F8B378C73FAF34w9vF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71EC19EA4B93D0472A38C5F0F5B843252F83258E1DD994678C2E5AAA639279502B3F1DE4D36DD4391728E0CC76FBCA34E9EB52E5C8E6BB6EDB3DADw3v6F" TargetMode="External"/><Relationship Id="rId20" Type="http://schemas.openxmlformats.org/officeDocument/2006/relationships/hyperlink" Target="consultantplus://offline/ref=1771EC19EA4B93D0472A38C5F0F5B843252F83258E13D99F638B2E5AAA639279502B3F1DE4D36DD4391229E7C376FBCA34E9EB52E5C8E6BB6EDB3DADw3v6F" TargetMode="External"/><Relationship Id="rId29" Type="http://schemas.openxmlformats.org/officeDocument/2006/relationships/hyperlink" Target="consultantplus://offline/ref=1771EC19EA4B93D0472A38C5F0F5B843252F83258E1DD191648B2E5AAA639279502B3F1DE4D36DD4391728E0CF76FBCA34E9EB52E5C8E6BB6EDB3DADw3v6F" TargetMode="External"/><Relationship Id="rId41" Type="http://schemas.openxmlformats.org/officeDocument/2006/relationships/hyperlink" Target="consultantplus://offline/ref=1771EC19EA4B93D0472A38C5F0F5B843252F83258E13D99F638B2E5AAA639279502B3F1DE4D36DD4391228E7CD76FBCA34E9EB52E5C8E6BB6EDB3DADw3v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71EC19EA4B93D0472A38C5F0F5B843252F83258E1DD191648B2E5AAA639279502B3F1DE4D36DD4391728E0CF76FBCA34E9EB52E5C8E6BB6EDB3DADw3v6F" TargetMode="External"/><Relationship Id="rId11" Type="http://schemas.openxmlformats.org/officeDocument/2006/relationships/hyperlink" Target="consultantplus://offline/ref=1771EC19EA4B93D0472A38C5F0F5B843252F83258E1DD192658F2E5AAA639279502B3F1DE4D36DD4391728E4CB76FBCA34E9EB52E5C8E6BB6EDB3DADw3v6F" TargetMode="External"/><Relationship Id="rId24" Type="http://schemas.openxmlformats.org/officeDocument/2006/relationships/hyperlink" Target="consultantplus://offline/ref=1771EC19EA4B93D0472A38C5F0F5B843252F83258E1DD191648B2E5AAA639279502B3F1DE4D36DD4391728E1C976FBCA34E9EB52E5C8E6BB6EDB3DADw3v6F" TargetMode="External"/><Relationship Id="rId32" Type="http://schemas.openxmlformats.org/officeDocument/2006/relationships/hyperlink" Target="consultantplus://offline/ref=1771EC19EA4B93D0472A38C5F0F5B843252F83258E1BD096658B2607A06BCB75522C3042F3D424D8381728E0C87DA4CF21F8B35FE2D1F8B378C73FAF34w9vFF" TargetMode="External"/><Relationship Id="rId37" Type="http://schemas.openxmlformats.org/officeDocument/2006/relationships/hyperlink" Target="consultantplus://offline/ref=1771EC19EA4B93D0472A38C5F0F5B843252F83258E1BD096658B2607A06BCB75522C3042F3D424D8381728E0C87BA4CF21F8B35FE2D1F8B378C73FAF34w9vFF" TargetMode="External"/><Relationship Id="rId40" Type="http://schemas.openxmlformats.org/officeDocument/2006/relationships/hyperlink" Target="consultantplus://offline/ref=1771EC19EA4B93D0472A38C5F0F5B843252F83258E1BD096658B2607A06BCB75522C3042F3D424D8381728E0C97FA4CF21F8B35FE2D1F8B378C73FAF34w9vF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771EC19EA4B93D0472A38C5F0F5B843252F83258E1DD59567822E5AAA639279502B3F1DE4D36DD4391728E0CC76FBCA34E9EB52E5C8E6BB6EDB3DADw3v6F" TargetMode="External"/><Relationship Id="rId23" Type="http://schemas.openxmlformats.org/officeDocument/2006/relationships/hyperlink" Target="consultantplus://offline/ref=1771EC19EA4B93D0472A38C5F0F5B843252F83258E1BD096658B2607A06BCB75522C3042F3D424D8381728E0CB7BA4CF21F8B35FE2D1F8B378C73FAF34w9vFF" TargetMode="External"/><Relationship Id="rId28" Type="http://schemas.openxmlformats.org/officeDocument/2006/relationships/hyperlink" Target="consultantplus://offline/ref=1771EC19EA4B93D0472A38C5F0F5B843252F83258E1BD096658B2607A06BCB75522C3042F3D424D8381728E0CB74A4CF21F8B35FE2D1F8B378C73FAF34w9vFF" TargetMode="External"/><Relationship Id="rId36" Type="http://schemas.openxmlformats.org/officeDocument/2006/relationships/hyperlink" Target="consultantplus://offline/ref=1771EC19EA4B93D0472A38C5F0F5B843252F83258E1BD096658B2607A06BCB75522C3042F3D424D8381728E0C879A4CF21F8B35FE2D1F8B378C73FAF34w9vFF" TargetMode="External"/><Relationship Id="rId10" Type="http://schemas.openxmlformats.org/officeDocument/2006/relationships/hyperlink" Target="consultantplus://offline/ref=1771EC19EA4B93D0472A38C5F0F5B843252F83258E1CD89060822E5AAA639279502B3F1DE4D36DD4391728E7CD76FBCA34E9EB52E5C8E6BB6EDB3DADw3v6F" TargetMode="External"/><Relationship Id="rId19" Type="http://schemas.openxmlformats.org/officeDocument/2006/relationships/hyperlink" Target="consultantplus://offline/ref=1771EC19EA4B93D0472A38C5F0F5B843252F83258E1BD096658B2607A06BCB75522C3042F3D424D8381728E0CA74A4CF21F8B35FE2D1F8B378C73FAF34w9vFF" TargetMode="External"/><Relationship Id="rId31" Type="http://schemas.openxmlformats.org/officeDocument/2006/relationships/hyperlink" Target="consultantplus://offline/ref=1771EC19EA4B93D0472A38C5F0F5B843252F83258E1DD994678C2E5AAA639279502B3F1DE4D36DD4391728E0CD76FBCA34E9EB52E5C8E6BB6EDB3DADw3v6F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71EC19EA4B93D0472A38C5F0F5B843252F83258E1BD096658B2607A06BCB75522C3042F3D424D8381728E0CA78A4CF21F8B35FE2D1F8B378C73FAF34w9vFF" TargetMode="External"/><Relationship Id="rId14" Type="http://schemas.openxmlformats.org/officeDocument/2006/relationships/hyperlink" Target="consultantplus://offline/ref=1771EC19EA4B93D0472A38C5F0F5B843252F83258E1DD191648B2E5AAA639279502B3F1DE4D36DD4391728E0CF76FBCA34E9EB52E5C8E6BB6EDB3DADw3v6F" TargetMode="External"/><Relationship Id="rId22" Type="http://schemas.openxmlformats.org/officeDocument/2006/relationships/hyperlink" Target="consultantplus://offline/ref=1771EC19EA4B93D0472A38C5F0F5B843252F83258E1BD096658B2607A06BCB75522C3042F3D424D8381728E0CB7FA4CF21F8B35FE2D1F8B378C73FAF34w9vFF" TargetMode="External"/><Relationship Id="rId27" Type="http://schemas.openxmlformats.org/officeDocument/2006/relationships/hyperlink" Target="consultantplus://offline/ref=1771EC19EA4B93D0472A38C5F0F5B843252F83258E1DD59567822E5AAA639279502B3F1DE4D36DD4391728E0C276FBCA34E9EB52E5C8E6BB6EDB3DADw3v6F" TargetMode="External"/><Relationship Id="rId30" Type="http://schemas.openxmlformats.org/officeDocument/2006/relationships/hyperlink" Target="consultantplus://offline/ref=1771EC19EA4B93D0472A38C5F0F5B843252F83258E1DD59567822E5AAA639279502B3F1DE4D36DD4391728E0C376FBCA34E9EB52E5C8E6BB6EDB3DADw3v6F" TargetMode="External"/><Relationship Id="rId35" Type="http://schemas.openxmlformats.org/officeDocument/2006/relationships/hyperlink" Target="consultantplus://offline/ref=1771EC19EA4B93D0472A38C5F0F5B843252F83258E13D99F638B2E5AAA639279502B3F1DE4D36DD4391228E7CD76FBCA34E9EB52E5C8E6BB6EDB3DADw3v6F" TargetMode="External"/><Relationship Id="rId43" Type="http://schemas.openxmlformats.org/officeDocument/2006/relationships/hyperlink" Target="consultantplus://offline/ref=1771EC19EA4B93D0472A38C5F0F5B843252F83258E1BD096658B2607A06BCB75522C3042F3D424D8381728E0C97EA4CF21F8B35FE2D1F8B378C73FAF34w9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Виталий</dc:creator>
  <cp:keywords/>
  <dc:description/>
  <cp:lastModifiedBy>Сидоренко Виталий</cp:lastModifiedBy>
  <cp:revision>1</cp:revision>
  <dcterms:created xsi:type="dcterms:W3CDTF">2020-08-07T05:47:00Z</dcterms:created>
  <dcterms:modified xsi:type="dcterms:W3CDTF">2020-08-07T05:48:00Z</dcterms:modified>
</cp:coreProperties>
</file>